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13FE2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13FE2" w:rsidRDefault="003C4CAF" w:rsidP="003C4CAF">
            <w:pPr>
              <w:rPr>
                <w:rFonts w:ascii="Arial" w:hAnsi="Arial" w:cs="Arial"/>
                <w:noProof/>
                <w:lang/>
              </w:rPr>
            </w:pPr>
            <w:r w:rsidRPr="00813FE2">
              <w:rPr>
                <w:rFonts w:ascii="Arial" w:hAnsi="Arial" w:cs="Arial"/>
                <w:noProof/>
              </w:rPr>
              <w:drawing>
                <wp:inline distT="0" distB="0" distL="0" distR="0">
                  <wp:extent cx="1605516" cy="1180215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27" cy="118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13FE2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  <w:p w:rsidR="001669AA" w:rsidRPr="00813FE2" w:rsidRDefault="001669AA" w:rsidP="003C4CAF">
            <w:pPr>
              <w:rPr>
                <w:rFonts w:ascii="Arial" w:hAnsi="Arial" w:cs="Arial"/>
                <w:b/>
                <w:noProof/>
                <w:lang/>
              </w:rPr>
            </w:pPr>
          </w:p>
          <w:p w:rsidR="001669AA" w:rsidRPr="00813FE2" w:rsidRDefault="001669AA" w:rsidP="00624D90">
            <w:pPr>
              <w:rPr>
                <w:rFonts w:ascii="Arial" w:hAnsi="Arial" w:cs="Arial"/>
                <w:b/>
                <w:noProof/>
                <w:lang/>
              </w:rPr>
            </w:pPr>
            <w:r w:rsidRPr="00813FE2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Pr="00813FE2">
              <w:rPr>
                <w:rFonts w:ascii="Arial" w:hAnsi="Arial" w:cs="Arial"/>
                <w:b/>
                <w:noProof/>
              </w:rPr>
              <w:t>21.0</w:t>
            </w:r>
            <w:r w:rsidR="00624D90">
              <w:rPr>
                <w:rFonts w:ascii="Arial" w:hAnsi="Arial" w:cs="Arial"/>
                <w:b/>
                <w:noProof/>
                <w:lang/>
              </w:rPr>
              <w:t>7</w:t>
            </w:r>
            <w:r w:rsidRPr="00813FE2">
              <w:rPr>
                <w:rFonts w:ascii="Arial" w:hAnsi="Arial" w:cs="Arial"/>
                <w:b/>
                <w:noProof/>
              </w:rPr>
              <w:t>.</w:t>
            </w:r>
            <w:r w:rsidRPr="00813FE2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Pr="00813FE2">
              <w:rPr>
                <w:rFonts w:ascii="Arial" w:hAnsi="Arial" w:cs="Arial"/>
                <w:b/>
                <w:noProof/>
              </w:rPr>
              <w:t>15</w:t>
            </w:r>
            <w:r w:rsidRPr="00813FE2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  <w:tc>
          <w:tcPr>
            <w:tcW w:w="4961" w:type="dxa"/>
            <w:vAlign w:val="center"/>
            <w:hideMark/>
          </w:tcPr>
          <w:p w:rsidR="001669AA" w:rsidRPr="00813FE2" w:rsidRDefault="001669AA" w:rsidP="00552E6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</w:p>
          <w:p w:rsidR="001669AA" w:rsidRPr="00813FE2" w:rsidRDefault="001669AA" w:rsidP="00552E6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</w:p>
          <w:p w:rsidR="001669AA" w:rsidRPr="00813FE2" w:rsidRDefault="001669AA" w:rsidP="00552E6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</w:p>
          <w:p w:rsidR="001669AA" w:rsidRPr="00813FE2" w:rsidRDefault="001669AA" w:rsidP="00552E6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</w:p>
          <w:p w:rsidR="001669AA" w:rsidRPr="00813FE2" w:rsidRDefault="001669AA" w:rsidP="00552E6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  <w:r w:rsidRPr="00813FE2">
              <w:rPr>
                <w:rFonts w:ascii="Arial" w:hAnsi="Arial" w:cs="Arial"/>
                <w:b/>
                <w:noProof/>
                <w:lang/>
              </w:rPr>
              <w:drawing>
                <wp:inline distT="0" distB="0" distL="0" distR="0">
                  <wp:extent cx="1714056" cy="839972"/>
                  <wp:effectExtent l="19050" t="0" r="444" b="0"/>
                  <wp:docPr id="1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54" cy="84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BBB" w:rsidRPr="00813FE2" w:rsidRDefault="007A6BBB" w:rsidP="001669AA">
            <w:pPr>
              <w:rPr>
                <w:rFonts w:ascii="Arial" w:hAnsi="Arial" w:cs="Arial"/>
                <w:b/>
                <w:noProof/>
                <w:lang w:val="sr-Cyrl-CS"/>
              </w:rPr>
            </w:pPr>
          </w:p>
        </w:tc>
      </w:tr>
    </w:tbl>
    <w:p w:rsidR="009E4307" w:rsidRPr="00813FE2" w:rsidRDefault="009E4307" w:rsidP="009E4307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813FE2">
        <w:rPr>
          <w:rFonts w:ascii="Arial" w:hAnsi="Arial" w:cs="Arial"/>
          <w:b/>
          <w:noProof/>
          <w:sz w:val="20"/>
          <w:szCs w:val="20"/>
          <w:lang w:val="ru-RU"/>
        </w:rPr>
        <w:br/>
      </w:r>
      <w:r w:rsidRPr="00813FE2">
        <w:rPr>
          <w:rFonts w:ascii="Arial" w:hAnsi="Arial" w:cs="Arial"/>
          <w:b/>
          <w:noProof/>
          <w:sz w:val="20"/>
          <w:szCs w:val="20"/>
          <w:lang w:val="sr-Cyrl-CS"/>
        </w:rPr>
        <w:t>о обустави поступка јавне набавке</w:t>
      </w:r>
    </w:p>
    <w:p w:rsidR="009E4307" w:rsidRPr="00813FE2" w:rsidRDefault="009E4307" w:rsidP="009E4307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Врста поступка </w:t>
      </w:r>
      <w:r w:rsidR="003C4CAF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јавне набавке: </w:t>
      </w:r>
      <w:r w:rsidR="003C4CAF" w:rsidRPr="00813FE2">
        <w:rPr>
          <w:rFonts w:ascii="Arial" w:hAnsi="Arial" w:cs="Arial"/>
          <w:noProof/>
          <w:sz w:val="20"/>
          <w:szCs w:val="20"/>
        </w:rPr>
        <w:t>јавна набавка мале вредности</w:t>
      </w:r>
      <w:r w:rsidRPr="00813FE2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9E4307" w:rsidRPr="00813FE2" w:rsidRDefault="009E4307" w:rsidP="009E4307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предмета: </w:t>
      </w:r>
      <w:r w:rsidRPr="00813FE2">
        <w:rPr>
          <w:rFonts w:ascii="Arial" w:hAnsi="Arial" w:cs="Arial"/>
          <w:i/>
          <w:noProof/>
          <w:sz w:val="20"/>
          <w:szCs w:val="20"/>
          <w:lang w:val="sr-Cyrl-CS"/>
        </w:rPr>
        <w:t xml:space="preserve"> </w:t>
      </w:r>
      <w:r w:rsidR="001669AA" w:rsidRPr="00813FE2">
        <w:rPr>
          <w:rFonts w:ascii="Arial" w:hAnsi="Arial" w:cs="Arial"/>
          <w:noProof/>
          <w:sz w:val="20"/>
          <w:szCs w:val="20"/>
          <w:lang/>
        </w:rPr>
        <w:t>добра, сукцесивно</w:t>
      </w:r>
    </w:p>
    <w:p w:rsidR="009E4307" w:rsidRPr="00813FE2" w:rsidRDefault="009E4307" w:rsidP="008B5D0F">
      <w:pPr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Опис предмета набавке: </w:t>
      </w:r>
      <w:r w:rsidR="008B5D0F" w:rsidRPr="00813FE2">
        <w:rPr>
          <w:rFonts w:ascii="Arial" w:hAnsi="Arial" w:cs="Arial"/>
          <w:noProof/>
          <w:sz w:val="20"/>
          <w:szCs w:val="20"/>
        </w:rPr>
        <w:t xml:space="preserve">Експанзионе посуде и вентили сигурности </w:t>
      </w:r>
      <w:r w:rsidR="008B5D0F" w:rsidRPr="00813FE2">
        <w:rPr>
          <w:rFonts w:ascii="Arial" w:hAnsi="Arial" w:cs="Arial"/>
          <w:sz w:val="20"/>
          <w:szCs w:val="20"/>
        </w:rPr>
        <w:t>(</w:t>
      </w:r>
      <w:r w:rsidR="008B5D0F" w:rsidRPr="00813FE2">
        <w:rPr>
          <w:rFonts w:ascii="Arial" w:hAnsi="Arial" w:cs="Arial"/>
          <w:sz w:val="20"/>
          <w:szCs w:val="20"/>
          <w:lang w:val="sr-Cyrl-CS"/>
        </w:rPr>
        <w:t>ознака из</w:t>
      </w:r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општег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речника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набавки</w:t>
      </w:r>
      <w:proofErr w:type="spellEnd"/>
      <w:r w:rsidR="008B5D0F" w:rsidRPr="00813FE2">
        <w:rPr>
          <w:rFonts w:ascii="Arial" w:hAnsi="Arial" w:cs="Arial"/>
          <w:sz w:val="20"/>
          <w:szCs w:val="20"/>
          <w:lang w:val="sr-Cyrl-CS"/>
        </w:rPr>
        <w:t>:</w:t>
      </w:r>
      <w:r w:rsidR="008B5D0F" w:rsidRPr="00813FE2">
        <w:rPr>
          <w:rFonts w:ascii="Arial" w:hAnsi="Arial" w:cs="Arial"/>
          <w:sz w:val="20"/>
          <w:szCs w:val="20"/>
        </w:rPr>
        <w:t xml:space="preserve"> 44615100 -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Челичне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посуде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под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D0F" w:rsidRPr="00813FE2">
        <w:rPr>
          <w:rFonts w:ascii="Arial" w:hAnsi="Arial" w:cs="Arial"/>
          <w:sz w:val="20"/>
          <w:szCs w:val="20"/>
        </w:rPr>
        <w:t>притиском</w:t>
      </w:r>
      <w:proofErr w:type="spellEnd"/>
      <w:r w:rsidR="008B5D0F" w:rsidRPr="00813FE2">
        <w:rPr>
          <w:rFonts w:ascii="Arial" w:hAnsi="Arial" w:cs="Arial"/>
          <w:sz w:val="20"/>
          <w:szCs w:val="20"/>
        </w:rPr>
        <w:t>)</w:t>
      </w:r>
      <w:r w:rsidR="008B5D0F" w:rsidRPr="00813FE2">
        <w:rPr>
          <w:rFonts w:ascii="Arial" w:hAnsi="Arial" w:cs="Arial"/>
          <w:sz w:val="20"/>
          <w:szCs w:val="20"/>
          <w:lang/>
        </w:rPr>
        <w:t xml:space="preserve">; </w:t>
      </w:r>
      <w:r w:rsidR="00552E66" w:rsidRPr="00813FE2">
        <w:rPr>
          <w:rFonts w:ascii="Arial" w:hAnsi="Arial" w:cs="Arial"/>
          <w:noProof/>
          <w:sz w:val="20"/>
          <w:szCs w:val="20"/>
          <w:lang w:val="sr-Latn-CS"/>
        </w:rPr>
        <w:t xml:space="preserve">редни број </w:t>
      </w:r>
      <w:r w:rsidR="008B5D0F" w:rsidRPr="00813FE2">
        <w:rPr>
          <w:rFonts w:ascii="Arial" w:hAnsi="Arial" w:cs="Arial"/>
          <w:b/>
          <w:noProof/>
          <w:sz w:val="20"/>
          <w:szCs w:val="20"/>
          <w:lang/>
        </w:rPr>
        <w:t>ЈНМВ</w:t>
      </w:r>
      <w:r w:rsidR="008B5D0F" w:rsidRPr="00813FE2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1669AA" w:rsidRPr="00813FE2">
        <w:rPr>
          <w:rFonts w:ascii="Arial" w:hAnsi="Arial" w:cs="Arial"/>
          <w:b/>
          <w:noProof/>
          <w:sz w:val="20"/>
          <w:szCs w:val="20"/>
          <w:lang/>
        </w:rPr>
        <w:t>22</w:t>
      </w:r>
      <w:r w:rsidR="00552E66" w:rsidRPr="00813FE2">
        <w:rPr>
          <w:rFonts w:ascii="Arial" w:hAnsi="Arial" w:cs="Arial"/>
          <w:b/>
          <w:noProof/>
          <w:sz w:val="20"/>
          <w:szCs w:val="20"/>
        </w:rPr>
        <w:t>/15</w:t>
      </w:r>
      <w:r w:rsidR="00552E66" w:rsidRPr="00813FE2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E4307" w:rsidRPr="00813FE2" w:rsidRDefault="009E4307" w:rsidP="009E4307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>Процењена вредност јавне набавке</w:t>
      </w:r>
      <w:r w:rsidR="00952DE7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мале вредности: </w:t>
      </w:r>
      <w:r w:rsidR="008B5D0F" w:rsidRPr="00813FE2">
        <w:rPr>
          <w:rFonts w:ascii="Arial" w:hAnsi="Arial" w:cs="Arial"/>
          <w:b/>
          <w:noProof/>
          <w:sz w:val="20"/>
          <w:szCs w:val="20"/>
          <w:lang w:val="sr-Cyrl-CS"/>
        </w:rPr>
        <w:t>1.4</w:t>
      </w:r>
      <w:r w:rsidR="00552E66" w:rsidRPr="00813FE2">
        <w:rPr>
          <w:rFonts w:ascii="Arial" w:hAnsi="Arial" w:cs="Arial"/>
          <w:b/>
          <w:noProof/>
          <w:sz w:val="20"/>
          <w:szCs w:val="20"/>
          <w:lang w:val="sr-Cyrl-CS"/>
        </w:rPr>
        <w:t>00</w:t>
      </w:r>
      <w:r w:rsidR="00063FE3" w:rsidRPr="00813FE2">
        <w:rPr>
          <w:rFonts w:ascii="Arial" w:hAnsi="Arial" w:cs="Arial"/>
          <w:b/>
          <w:noProof/>
          <w:sz w:val="20"/>
          <w:szCs w:val="20"/>
          <w:lang w:val="sr-Cyrl-CS"/>
        </w:rPr>
        <w:t>.0</w:t>
      </w:r>
      <w:r w:rsidR="00952DE7" w:rsidRPr="00813FE2">
        <w:rPr>
          <w:rFonts w:ascii="Arial" w:hAnsi="Arial" w:cs="Arial"/>
          <w:b/>
          <w:noProof/>
          <w:sz w:val="20"/>
          <w:szCs w:val="20"/>
          <w:lang w:val="sr-Cyrl-CS"/>
        </w:rPr>
        <w:t>00</w:t>
      </w:r>
      <w:r w:rsidR="00593FED" w:rsidRPr="00813FE2">
        <w:rPr>
          <w:rFonts w:ascii="Arial" w:hAnsi="Arial" w:cs="Arial"/>
          <w:b/>
          <w:noProof/>
          <w:sz w:val="20"/>
          <w:szCs w:val="20"/>
        </w:rPr>
        <w:t xml:space="preserve">,00 </w:t>
      </w:r>
      <w:r w:rsidR="00593FED" w:rsidRPr="00813FE2">
        <w:rPr>
          <w:rFonts w:ascii="Arial" w:hAnsi="Arial" w:cs="Arial"/>
          <w:b/>
          <w:noProof/>
          <w:sz w:val="20"/>
          <w:szCs w:val="20"/>
          <w:lang w:val="sr-Cyrl-CS"/>
        </w:rPr>
        <w:t>дин</w:t>
      </w:r>
      <w:r w:rsidR="008B5D0F" w:rsidRPr="00813FE2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93FED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без ПДВ-а</w:t>
      </w:r>
      <w:r w:rsidRPr="00813FE2">
        <w:rPr>
          <w:rFonts w:ascii="Arial" w:hAnsi="Arial" w:cs="Arial"/>
          <w:i/>
          <w:noProof/>
          <w:sz w:val="20"/>
          <w:szCs w:val="20"/>
          <w:lang w:val="sr-Cyrl-CS"/>
        </w:rPr>
        <w:t>.</w:t>
      </w:r>
    </w:p>
    <w:p w:rsidR="009E4307" w:rsidRPr="00813FE2" w:rsidRDefault="009E4307" w:rsidP="009E4307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Број примљених понуда и подаци о понуђачима: </w:t>
      </w:r>
      <w:r w:rsidR="008B5D0F" w:rsidRPr="00813FE2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952DE7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8B5D0F" w:rsidRPr="00813FE2">
        <w:rPr>
          <w:rFonts w:ascii="Arial" w:hAnsi="Arial" w:cs="Arial"/>
          <w:noProof/>
          <w:sz w:val="20"/>
          <w:szCs w:val="20"/>
          <w:lang w:val="sr-Cyrl-CS"/>
        </w:rPr>
        <w:t>пет</w:t>
      </w:r>
      <w:r w:rsidR="00952DE7" w:rsidRPr="00813FE2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0D2954" w:rsidRPr="00813FE2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813FE2" w:rsidRPr="00813FE2" w:rsidRDefault="009E4307" w:rsidP="00813FE2">
      <w:pPr>
        <w:spacing w:line="240" w:lineRule="auto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b/>
          <w:noProof/>
          <w:sz w:val="20"/>
          <w:szCs w:val="20"/>
          <w:lang w:val="sr-Cyrl-CS"/>
        </w:rPr>
        <w:t>Разлог за обуставу поступка</w:t>
      </w:r>
      <w:r w:rsidRPr="00813FE2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593FED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813FE2" w:rsidRPr="00813FE2">
        <w:rPr>
          <w:rFonts w:ascii="Arial" w:hAnsi="Arial" w:cs="Arial"/>
          <w:noProof/>
          <w:sz w:val="20"/>
          <w:szCs w:val="20"/>
          <w:lang/>
        </w:rPr>
        <w:t xml:space="preserve">Након доношења одлуке о додели уговора понуђачу  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„Репро-опрема“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>д.о.о.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 Нови Београд</w:t>
      </w:r>
      <w:r w:rsidR="00813FE2" w:rsidRPr="00813FE2">
        <w:rPr>
          <w:rFonts w:ascii="Arial" w:hAnsi="Arial" w:cs="Arial"/>
          <w:noProof/>
          <w:sz w:val="20"/>
          <w:szCs w:val="20"/>
          <w:lang/>
        </w:rPr>
        <w:t>,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 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број понуде 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550/15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од </w:t>
      </w:r>
      <w:r w:rsidR="00813FE2" w:rsidRPr="00813FE2">
        <w:rPr>
          <w:rFonts w:ascii="Arial" w:hAnsi="Arial" w:cs="Arial"/>
          <w:noProof/>
          <w:sz w:val="20"/>
          <w:szCs w:val="20"/>
        </w:rPr>
        <w:t>12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>.05.2015. године, заведене код Наручиоца под бројем 10/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800,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дана 13.05.2015. на износ </w:t>
      </w:r>
      <w:r w:rsidR="00813FE2" w:rsidRPr="00813FE2">
        <w:rPr>
          <w:rFonts w:ascii="Arial" w:hAnsi="Arial" w:cs="Arial"/>
          <w:noProof/>
          <w:sz w:val="20"/>
          <w:szCs w:val="20"/>
        </w:rPr>
        <w:t xml:space="preserve">934.400,00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динара без ПДВ-а односно </w:t>
      </w:r>
      <w:r w:rsidR="00813FE2" w:rsidRPr="00813FE2">
        <w:rPr>
          <w:rFonts w:ascii="Arial" w:hAnsi="Arial" w:cs="Arial"/>
          <w:noProof/>
          <w:sz w:val="20"/>
          <w:szCs w:val="20"/>
        </w:rPr>
        <w:t>1.121.280,00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динара са ПДВ-ом, један од учесника јавне набавке „ТДМ“ д.о.о.Београд</w:t>
      </w:r>
      <w:r w:rsidR="00351F16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813FE2" w:rsidRPr="00813FE2">
        <w:rPr>
          <w:rFonts w:ascii="Arial" w:hAnsi="Arial" w:cs="Arial"/>
          <w:noProof/>
          <w:sz w:val="20"/>
          <w:szCs w:val="20"/>
          <w:lang w:val="sr-Cyrl-CS"/>
        </w:rPr>
        <w:t xml:space="preserve"> је доставио писмену примедбу – приговор дана 22.06.2015.године на Одлуку о додели уговора да је уговор додељен понуђачу који нуди експанзионе посуде са фиксном мембраном.  </w:t>
      </w:r>
    </w:p>
    <w:p w:rsidR="00813FE2" w:rsidRPr="00813FE2" w:rsidRDefault="00813FE2" w:rsidP="00813FE2">
      <w:pPr>
        <w:spacing w:line="240" w:lineRule="auto"/>
        <w:ind w:firstLine="720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Наручилац је тражио додатно објашњење од понуђача  </w:t>
      </w:r>
      <w:r w:rsidRPr="00813FE2">
        <w:rPr>
          <w:rFonts w:ascii="Arial" w:hAnsi="Arial" w:cs="Arial"/>
          <w:noProof/>
          <w:sz w:val="20"/>
          <w:szCs w:val="20"/>
        </w:rPr>
        <w:t xml:space="preserve">„Репро-опрема“ </w:t>
      </w:r>
      <w:r w:rsidRPr="00813FE2">
        <w:rPr>
          <w:rFonts w:ascii="Arial" w:hAnsi="Arial" w:cs="Arial"/>
          <w:noProof/>
          <w:sz w:val="20"/>
          <w:szCs w:val="20"/>
          <w:lang w:val="sr-Cyrl-CS"/>
        </w:rPr>
        <w:t>д.о.о.</w:t>
      </w:r>
      <w:r w:rsidRPr="00813FE2">
        <w:rPr>
          <w:rFonts w:ascii="Arial" w:hAnsi="Arial" w:cs="Arial"/>
          <w:noProof/>
          <w:sz w:val="20"/>
          <w:szCs w:val="20"/>
        </w:rPr>
        <w:t xml:space="preserve"> Нови Београд</w:t>
      </w:r>
      <w:r w:rsidRPr="00813FE2">
        <w:rPr>
          <w:rFonts w:ascii="Arial" w:hAnsi="Arial" w:cs="Arial"/>
          <w:noProof/>
          <w:sz w:val="20"/>
          <w:szCs w:val="20"/>
          <w:lang/>
        </w:rPr>
        <w:t xml:space="preserve"> тако што је захтевао да му понуђач достави узорак – једну експанзиону посуду како би непосредно утврдио начин замене мембране.</w:t>
      </w:r>
    </w:p>
    <w:p w:rsidR="00813FE2" w:rsidRPr="00813FE2" w:rsidRDefault="00813FE2" w:rsidP="00813FE2">
      <w:pPr>
        <w:ind w:firstLine="720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/>
        </w:rPr>
        <w:t>Конкурсна документација наручиоца је састављена тако да се добију експанзионе посуде на којима ће запослени код Наручиоца моћи сами да замене променљиву мембрану на експанзионој посуди.</w:t>
      </w:r>
    </w:p>
    <w:p w:rsidR="00813FE2" w:rsidRPr="00813FE2" w:rsidRDefault="00813FE2" w:rsidP="00813FE2">
      <w:pPr>
        <w:ind w:firstLine="720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/>
        </w:rPr>
        <w:t>Понуђач коме је додељен уговор,  тражи да Наручилац демонтира екпанзиону понуду, превезе је код понуђача где би он заменио мембрану и врати је. Наведено би значило стварање додатних трошкова који нису предвиђени. Чак и да ови трошкови иду на терет понуђача, Наручилац би морао да има резервну експанзиону посуду док би трајао поступак замене мембране на експанзионој посуди код  понуђача.</w:t>
      </w:r>
    </w:p>
    <w:p w:rsidR="00813FE2" w:rsidRPr="00813FE2" w:rsidRDefault="00813FE2" w:rsidP="00813FE2">
      <w:pPr>
        <w:ind w:firstLine="720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/>
        </w:rPr>
        <w:t xml:space="preserve">Наручилац  доноси одлуку о обустави поступка, а у поновљеном поступку јавне набавке ће у конкурсној документацији </w:t>
      </w:r>
      <w:r w:rsidRPr="00813FE2">
        <w:rPr>
          <w:rFonts w:ascii="Arial" w:hAnsi="Arial" w:cs="Arial"/>
          <w:b/>
          <w:noProof/>
          <w:sz w:val="20"/>
          <w:szCs w:val="20"/>
          <w:lang/>
        </w:rPr>
        <w:t>нагласити</w:t>
      </w:r>
      <w:r w:rsidRPr="00813FE2">
        <w:rPr>
          <w:rFonts w:ascii="Arial" w:hAnsi="Arial" w:cs="Arial"/>
          <w:noProof/>
          <w:sz w:val="20"/>
          <w:szCs w:val="20"/>
          <w:lang/>
        </w:rPr>
        <w:t xml:space="preserve"> да замену мембране на експанзионим посудама које морају бити промељиве, могу вршити запослени код Наручиоца, у подстаници Наручиоца,  без ангажовања понуђача. </w:t>
      </w:r>
    </w:p>
    <w:p w:rsidR="009E4307" w:rsidRDefault="009E4307" w:rsidP="00351F1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 xml:space="preserve">Када ће поступак бити поново спроведен: </w:t>
      </w:r>
      <w:r w:rsidR="00813FE2">
        <w:rPr>
          <w:rFonts w:ascii="Arial" w:hAnsi="Arial" w:cs="Arial"/>
          <w:noProof/>
          <w:sz w:val="20"/>
          <w:szCs w:val="20"/>
          <w:lang w:val="sr-Cyrl-CS"/>
        </w:rPr>
        <w:t xml:space="preserve">крајем јула </w:t>
      </w:r>
      <w:r w:rsidR="00CB168F" w:rsidRPr="00813FE2">
        <w:rPr>
          <w:rFonts w:ascii="Arial" w:hAnsi="Arial" w:cs="Arial"/>
          <w:noProof/>
          <w:sz w:val="20"/>
          <w:szCs w:val="20"/>
          <w:lang w:val="sr-Cyrl-CS"/>
        </w:rPr>
        <w:t>2015</w:t>
      </w:r>
      <w:r w:rsidR="00622F04" w:rsidRPr="00813FE2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6B194C" w:rsidRPr="00351F16" w:rsidRDefault="00622F04" w:rsidP="00351F1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  <w:r w:rsidRPr="00813FE2">
        <w:rPr>
          <w:rFonts w:ascii="Arial" w:hAnsi="Arial" w:cs="Arial"/>
          <w:noProof/>
          <w:sz w:val="20"/>
          <w:szCs w:val="20"/>
          <w:lang w:val="sr-Cyrl-CS"/>
        </w:rPr>
        <w:t>Лице за контакт: Драгица Радуловић, 064/ 850 7012; dragica.radulovic@grejanje-pancevo.co.rs</w:t>
      </w:r>
      <w:r w:rsidRPr="00813FE2">
        <w:rPr>
          <w:rFonts w:ascii="Arial" w:hAnsi="Arial" w:cs="Arial"/>
          <w:i/>
          <w:noProof/>
          <w:sz w:val="20"/>
          <w:szCs w:val="20"/>
          <w:lang w:val="ru-RU"/>
        </w:rPr>
        <w:t xml:space="preserve">                            </w:t>
      </w:r>
    </w:p>
    <w:sectPr w:rsidR="006B194C" w:rsidRPr="00351F16" w:rsidSect="00351F16">
      <w:footerReference w:type="default" r:id="rId9"/>
      <w:pgSz w:w="12240" w:h="15840"/>
      <w:pgMar w:top="1417" w:right="1417" w:bottom="284" w:left="1417" w:header="708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33" w:rsidRDefault="006F1333" w:rsidP="00813FE2">
      <w:pPr>
        <w:spacing w:after="0" w:line="240" w:lineRule="auto"/>
      </w:pPr>
      <w:r>
        <w:separator/>
      </w:r>
    </w:p>
  </w:endnote>
  <w:endnote w:type="continuationSeparator" w:id="0">
    <w:p w:rsidR="006F1333" w:rsidRDefault="006F1333" w:rsidP="0081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16" w:rsidRDefault="00351F16" w:rsidP="00351F16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/>
      </w:rPr>
    </w:pPr>
    <w:proofErr w:type="spellStart"/>
    <w:r>
      <w:rPr>
        <w:rFonts w:ascii="Arial" w:hAnsi="Arial" w:cs="Arial"/>
        <w:sz w:val="18"/>
        <w:szCs w:val="18"/>
      </w:rPr>
      <w:t>Панчево</w:t>
    </w:r>
    <w:proofErr w:type="spellEnd"/>
    <w:r>
      <w:rPr>
        <w:rFonts w:ascii="Arial" w:hAnsi="Arial" w:cs="Arial"/>
        <w:sz w:val="18"/>
        <w:szCs w:val="18"/>
      </w:rPr>
      <w:t xml:space="preserve"> 26000, </w:t>
    </w:r>
    <w:proofErr w:type="spellStart"/>
    <w:r>
      <w:rPr>
        <w:rFonts w:ascii="Arial" w:hAnsi="Arial" w:cs="Arial"/>
        <w:sz w:val="18"/>
        <w:szCs w:val="18"/>
      </w:rPr>
      <w:t>Цара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Душана</w:t>
    </w:r>
    <w:proofErr w:type="spellEnd"/>
    <w:r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  <w:lang/>
      </w:rPr>
      <w:t>,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 xml:space="preserve">. 08488754; ПИБ 101050607; </w:t>
    </w:r>
    <w:r>
      <w:rPr>
        <w:rFonts w:ascii="Arial" w:hAnsi="Arial" w:cs="Arial"/>
        <w:sz w:val="18"/>
        <w:szCs w:val="18"/>
      </w:rPr>
      <w:t xml:space="preserve">  </w:t>
    </w:r>
    <w:proofErr w:type="spellStart"/>
    <w:r>
      <w:rPr>
        <w:rFonts w:ascii="Arial" w:hAnsi="Arial" w:cs="Arial"/>
        <w:sz w:val="18"/>
        <w:szCs w:val="18"/>
      </w:rPr>
      <w:t>тел</w:t>
    </w:r>
    <w:proofErr w:type="spellEnd"/>
    <w:r>
      <w:rPr>
        <w:rFonts w:ascii="Arial" w:hAnsi="Arial" w:cs="Arial"/>
        <w:sz w:val="18"/>
        <w:szCs w:val="18"/>
      </w:rPr>
      <w:t>. 013/315-400</w:t>
    </w:r>
    <w:proofErr w:type="gramStart"/>
    <w:r>
      <w:rPr>
        <w:rFonts w:ascii="Arial" w:hAnsi="Arial" w:cs="Arial"/>
        <w:sz w:val="18"/>
        <w:szCs w:val="18"/>
      </w:rPr>
      <w:t xml:space="preserve">; 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</w:t>
    </w:r>
  </w:p>
  <w:p w:rsidR="00351F16" w:rsidRPr="008E1377" w:rsidRDefault="00351F16" w:rsidP="00351F16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gramStart"/>
    <w:r w:rsidRPr="008E1377">
      <w:rPr>
        <w:rFonts w:ascii="Arial" w:hAnsi="Arial" w:cs="Arial"/>
        <w:sz w:val="18"/>
        <w:szCs w:val="18"/>
      </w:rPr>
      <w:t>e-mail</w:t>
    </w:r>
    <w:proofErr w:type="gramEnd"/>
    <w:r w:rsidRPr="008E1377">
      <w:rPr>
        <w:rFonts w:ascii="Arial" w:hAnsi="Arial" w:cs="Arial"/>
        <w:sz w:val="18"/>
        <w:szCs w:val="18"/>
      </w:rPr>
      <w:t xml:space="preserve">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351F16" w:rsidRPr="00863B5D" w:rsidRDefault="00351F16" w:rsidP="00351F16">
    <w:pPr>
      <w:jc w:val="center"/>
      <w:rPr>
        <w:rFonts w:ascii="Arial" w:hAnsi="Arial" w:cs="Arial"/>
        <w:szCs w:val="18"/>
        <w:lang/>
      </w:rPr>
    </w:pPr>
    <w:r w:rsidRPr="00B01533">
      <w:rPr>
        <w:rFonts w:ascii="Arial" w:hAnsi="Arial" w:cs="Arial"/>
        <w:i/>
        <w:szCs w:val="18"/>
      </w:rPr>
      <w:t xml:space="preserve">                                         </w:t>
    </w:r>
    <w:r>
      <w:rPr>
        <w:rFonts w:ascii="Arial" w:hAnsi="Arial" w:cs="Arial"/>
        <w:i/>
        <w:szCs w:val="18"/>
      </w:rPr>
      <w:tab/>
    </w:r>
    <w:r>
      <w:rPr>
        <w:rFonts w:ascii="Arial" w:hAnsi="Arial" w:cs="Arial"/>
        <w:i/>
        <w:szCs w:val="18"/>
      </w:rPr>
      <w:tab/>
    </w:r>
    <w:r>
      <w:rPr>
        <w:rFonts w:ascii="Arial" w:hAnsi="Arial" w:cs="Arial"/>
        <w:i/>
        <w:szCs w:val="18"/>
      </w:rPr>
      <w:tab/>
    </w:r>
    <w:r>
      <w:rPr>
        <w:rFonts w:ascii="Arial" w:hAnsi="Arial" w:cs="Arial"/>
        <w:i/>
        <w:szCs w:val="18"/>
      </w:rPr>
      <w:tab/>
    </w:r>
  </w:p>
  <w:p w:rsidR="006F1333" w:rsidRDefault="006F1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33" w:rsidRDefault="006F1333" w:rsidP="00813FE2">
      <w:pPr>
        <w:spacing w:after="0" w:line="240" w:lineRule="auto"/>
      </w:pPr>
      <w:r>
        <w:separator/>
      </w:r>
    </w:p>
  </w:footnote>
  <w:footnote w:type="continuationSeparator" w:id="0">
    <w:p w:rsidR="006F1333" w:rsidRDefault="006F1333" w:rsidP="0081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14"/>
    <w:rsid w:val="00063FE3"/>
    <w:rsid w:val="00090207"/>
    <w:rsid w:val="000A365E"/>
    <w:rsid w:val="000D2954"/>
    <w:rsid w:val="001669AA"/>
    <w:rsid w:val="002156B4"/>
    <w:rsid w:val="00351F16"/>
    <w:rsid w:val="003C4CAF"/>
    <w:rsid w:val="00407845"/>
    <w:rsid w:val="004C5ACD"/>
    <w:rsid w:val="00540674"/>
    <w:rsid w:val="00552E66"/>
    <w:rsid w:val="00593FED"/>
    <w:rsid w:val="00622F04"/>
    <w:rsid w:val="00624D90"/>
    <w:rsid w:val="006B194C"/>
    <w:rsid w:val="006F1333"/>
    <w:rsid w:val="00720D10"/>
    <w:rsid w:val="007A6BBB"/>
    <w:rsid w:val="007C6370"/>
    <w:rsid w:val="00813FE2"/>
    <w:rsid w:val="008258D3"/>
    <w:rsid w:val="008B5D0F"/>
    <w:rsid w:val="00952DE7"/>
    <w:rsid w:val="009E4307"/>
    <w:rsid w:val="00AB180D"/>
    <w:rsid w:val="00CB168F"/>
    <w:rsid w:val="00D0391E"/>
    <w:rsid w:val="00D37E95"/>
    <w:rsid w:val="00D94314"/>
    <w:rsid w:val="00DB7FED"/>
    <w:rsid w:val="00E534EE"/>
    <w:rsid w:val="00F0498F"/>
    <w:rsid w:val="00F52BB6"/>
    <w:rsid w:val="00F97601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D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3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F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3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20</cp:revision>
  <dcterms:created xsi:type="dcterms:W3CDTF">2015-03-26T12:01:00Z</dcterms:created>
  <dcterms:modified xsi:type="dcterms:W3CDTF">2015-07-21T09:55:00Z</dcterms:modified>
</cp:coreProperties>
</file>