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F92403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F9240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F9240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F465DD" w:rsidP="00F92403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443C3E" w:rsidRDefault="00F67BFC" w:rsidP="00443C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F67BFC" w:rsidP="00443C3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Датум: </w:t>
            </w:r>
            <w:r w:rsidR="00443C3E">
              <w:rPr>
                <w:rFonts w:ascii="Arial" w:hAnsi="Arial" w:cs="Arial"/>
                <w:b/>
                <w:noProof/>
                <w:sz w:val="16"/>
                <w:szCs w:val="16"/>
                <w:lang/>
              </w:rPr>
              <w:t>16.05.2014.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443C3E">
        <w:rPr>
          <w:rFonts w:ascii="Arial" w:hAnsi="Arial" w:cs="Arial"/>
          <w:noProof/>
          <w:sz w:val="16"/>
          <w:szCs w:val="16"/>
          <w:lang/>
        </w:rPr>
        <w:t>услуге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DC33DE" w:rsidRPr="007569D8" w:rsidRDefault="00DC33DE" w:rsidP="005E4C2F">
      <w:pPr>
        <w:spacing w:after="120" w:line="240" w:lineRule="auto"/>
        <w:jc w:val="both"/>
        <w:rPr>
          <w:rFonts w:ascii="Arial" w:hAnsi="Arial" w:cs="Arial"/>
          <w:i/>
          <w:noProof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Опис предмета набавке: </w:t>
      </w:r>
      <w:r w:rsidR="005E4C2F" w:rsidRPr="005E4C2F">
        <w:rPr>
          <w:rFonts w:ascii="Arial" w:hAnsi="Arial" w:cs="Arial"/>
          <w:noProof/>
          <w:sz w:val="16"/>
          <w:szCs w:val="16"/>
        </w:rPr>
        <w:t>р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 xml:space="preserve">екреативни одмор запослених ради превенције радне инвалидности,  </w:t>
      </w:r>
      <w:r w:rsidR="005E4C2F" w:rsidRPr="005E4C2F">
        <w:rPr>
          <w:rFonts w:ascii="Arial" w:hAnsi="Arial" w:cs="Arial"/>
          <w:b/>
          <w:sz w:val="16"/>
          <w:szCs w:val="16"/>
          <w:lang w:val="sr-Cyrl-CS"/>
        </w:rPr>
        <w:t>Партија 2 -  бањски одмор</w:t>
      </w:r>
      <w:r w:rsidR="005E4C2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5E4C2F" w:rsidRPr="005E4C2F">
        <w:rPr>
          <w:rFonts w:ascii="Arial" w:hAnsi="Arial" w:cs="Arial"/>
          <w:sz w:val="16"/>
          <w:szCs w:val="16"/>
        </w:rPr>
        <w:t>(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>ознака из</w:t>
      </w:r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општег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речника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набавки</w:t>
      </w:r>
      <w:proofErr w:type="spellEnd"/>
      <w:r w:rsidR="005E4C2F" w:rsidRPr="005E4C2F">
        <w:rPr>
          <w:rFonts w:ascii="Arial" w:hAnsi="Arial" w:cs="Arial"/>
          <w:sz w:val="16"/>
          <w:szCs w:val="16"/>
          <w:lang w:val="sr-Cyrl-CS"/>
        </w:rPr>
        <w:t>:</w:t>
      </w:r>
      <w:r w:rsidR="005E4C2F" w:rsidRPr="005E4C2F">
        <w:rPr>
          <w:rFonts w:ascii="Arial" w:hAnsi="Arial" w:cs="Arial"/>
          <w:sz w:val="16"/>
          <w:szCs w:val="16"/>
        </w:rPr>
        <w:t xml:space="preserve"> 5511000 –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услуге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хотелског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смештаја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>)</w:t>
      </w:r>
      <w:r w:rsidR="007569D8">
        <w:rPr>
          <w:rFonts w:ascii="Arial" w:hAnsi="Arial" w:cs="Arial"/>
          <w:sz w:val="16"/>
          <w:szCs w:val="16"/>
          <w:lang/>
        </w:rPr>
        <w:t xml:space="preserve">; ЈНМВ бр. </w:t>
      </w:r>
      <w:r w:rsidR="007569D8" w:rsidRPr="007569D8">
        <w:rPr>
          <w:rFonts w:ascii="Arial" w:hAnsi="Arial" w:cs="Arial"/>
          <w:b/>
          <w:sz w:val="16"/>
          <w:szCs w:val="16"/>
          <w:lang/>
        </w:rPr>
        <w:t>37/14</w:t>
      </w:r>
      <w:r w:rsidR="007569D8">
        <w:rPr>
          <w:rFonts w:ascii="Arial" w:hAnsi="Arial" w:cs="Arial"/>
          <w:sz w:val="16"/>
          <w:szCs w:val="16"/>
          <w:lang/>
        </w:rPr>
        <w:t xml:space="preserve"> – Партија </w:t>
      </w:r>
      <w:r w:rsidR="007569D8" w:rsidRPr="007569D8">
        <w:rPr>
          <w:rFonts w:ascii="Arial" w:hAnsi="Arial" w:cs="Arial"/>
          <w:b/>
          <w:sz w:val="16"/>
          <w:szCs w:val="16"/>
          <w:lang/>
        </w:rPr>
        <w:t>2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Процењена вредност јав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>не набавке за Партију 2:       300.000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1.983,40 по особи и по дану (оквирно за 25 запослених и оквирно за 4-6 пансиона) а укупно   до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300.000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дин без ПДВ-а, а са ПДВ-ом до 360.000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уговора: најнижа понуђена цена, под једнаким условима.</w:t>
      </w:r>
    </w:p>
    <w:p w:rsidR="007569D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Број примљених понуда: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8 (осам)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D968D7">
        <w:rPr>
          <w:rFonts w:ascii="Arial" w:hAnsi="Arial" w:cs="Arial"/>
          <w:noProof/>
          <w:sz w:val="16"/>
          <w:szCs w:val="16"/>
          <w:lang w:val="sr-Cyrl-CS" w:eastAsia="sr-Latn-CS"/>
        </w:rPr>
        <w:t>7.056,36 дин. по особи и по дану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1.983,40 динара, по особи и по дану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15.04.2014. године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12.05.2014. године</w:t>
      </w:r>
    </w:p>
    <w:p w:rsidR="00087CDB" w:rsidRPr="00087CDB" w:rsidRDefault="00DC33DE" w:rsidP="00087CDB">
      <w:pPr>
        <w:jc w:val="both"/>
        <w:rPr>
          <w:rFonts w:ascii="Arial" w:hAnsi="Arial" w:cs="Arial"/>
          <w:iCs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Основни подаци о добављачу: </w:t>
      </w:r>
      <w:r w:rsidR="00087CDB" w:rsidRPr="002640A4">
        <w:rPr>
          <w:rFonts w:ascii="Arial" w:hAnsi="Arial" w:cs="Arial"/>
          <w:b/>
          <w:iCs/>
          <w:sz w:val="16"/>
          <w:szCs w:val="16"/>
          <w:lang/>
        </w:rPr>
        <w:t>СБР „ГЕЈЗЕР“ 16246 СИЈАРИНСКА БАЊА,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улица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 Краља Милана 16</w:t>
      </w:r>
      <w:r w:rsidR="00087CDB" w:rsidRPr="00087CDB">
        <w:rPr>
          <w:rFonts w:ascii="Arial" w:hAnsi="Arial" w:cs="Arial"/>
          <w:iCs/>
          <w:sz w:val="16"/>
          <w:szCs w:val="16"/>
        </w:rPr>
        <w:t>, ПИБ: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>101465084</w:t>
      </w:r>
      <w:r w:rsidR="00087CDB" w:rsidRPr="00087CDB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Матични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 xml:space="preserve">: 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07207883,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 xml:space="preserve">: 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>840-427661-67</w:t>
      </w:r>
      <w:r w:rsidR="00087CDB" w:rsidRPr="00087CDB">
        <w:rPr>
          <w:rFonts w:ascii="Arial" w:hAnsi="Arial" w:cs="Arial"/>
          <w:iCs/>
          <w:sz w:val="16"/>
          <w:szCs w:val="16"/>
        </w:rPr>
        <w:t>,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Телефон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>: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016/895-153,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Телефакс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>:</w:t>
      </w:r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 016/895-153</w:t>
      </w:r>
      <w:r w:rsidR="00087CDB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087CDB" w:rsidRPr="00087CDB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087CDB" w:rsidRPr="00087CDB">
        <w:rPr>
          <w:rFonts w:ascii="Arial" w:hAnsi="Arial" w:cs="Arial"/>
          <w:iCs/>
          <w:sz w:val="16"/>
          <w:szCs w:val="16"/>
          <w:lang/>
        </w:rPr>
        <w:t xml:space="preserve"> Пуреновић Добрица</w:t>
      </w:r>
      <w:r w:rsidR="00087CDB" w:rsidRPr="00087CDB">
        <w:rPr>
          <w:rFonts w:ascii="Arial" w:hAnsi="Arial" w:cs="Arial"/>
          <w:iCs/>
          <w:sz w:val="16"/>
          <w:szCs w:val="16"/>
        </w:rPr>
        <w:t xml:space="preserve"> </w:t>
      </w:r>
      <w:r w:rsidR="00087CDB">
        <w:rPr>
          <w:rFonts w:ascii="Arial" w:hAnsi="Arial" w:cs="Arial"/>
          <w:iCs/>
          <w:sz w:val="16"/>
          <w:szCs w:val="16"/>
          <w:lang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12 месеци, односно до 11.05.2014.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r w:rsidR="00087CDB">
        <w:rPr>
          <w:rFonts w:ascii="Arial" w:hAnsi="Arial" w:cs="Arial"/>
          <w:noProof/>
          <w:sz w:val="16"/>
          <w:szCs w:val="16"/>
          <w:lang w:val="sr-Cyrl-CS" w:eastAsia="sr-Latn-CS"/>
        </w:rPr>
        <w:t>-</w:t>
      </w:r>
    </w:p>
    <w:p w:rsidR="00DC33DE" w:rsidRPr="00614C8E" w:rsidRDefault="00087CDB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/>
        </w:rPr>
      </w:pPr>
      <w:r>
        <w:rPr>
          <w:rFonts w:ascii="Arial" w:hAnsi="Arial" w:cs="Arial"/>
          <w:noProof/>
          <w:sz w:val="16"/>
          <w:szCs w:val="16"/>
          <w:lang w:val="sr-Cyrl-CS"/>
        </w:rPr>
        <w:t xml:space="preserve">Лице за контакт: </w:t>
      </w:r>
      <w:r w:rsidR="00614C8E">
        <w:rPr>
          <w:rFonts w:ascii="Arial" w:hAnsi="Arial" w:cs="Arial"/>
          <w:noProof/>
          <w:sz w:val="16"/>
          <w:szCs w:val="16"/>
          <w:lang w:val="sr-Cyrl-CS"/>
        </w:rPr>
        <w:t>Драгица Радуловић, 064/ 850 70 12; dragica.radulovic@grejanje-pancevo.co.rs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87CDB"/>
    <w:rsid w:val="00181AA6"/>
    <w:rsid w:val="002640A4"/>
    <w:rsid w:val="00443C3E"/>
    <w:rsid w:val="005E4C2F"/>
    <w:rsid w:val="00614C8E"/>
    <w:rsid w:val="0067771C"/>
    <w:rsid w:val="007569D8"/>
    <w:rsid w:val="00955230"/>
    <w:rsid w:val="00D968D7"/>
    <w:rsid w:val="00DC33DE"/>
    <w:rsid w:val="00F465DD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9</cp:revision>
  <dcterms:created xsi:type="dcterms:W3CDTF">2014-05-16T09:15:00Z</dcterms:created>
  <dcterms:modified xsi:type="dcterms:W3CDTF">2014-05-16T09:40:00Z</dcterms:modified>
</cp:coreProperties>
</file>